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5E" w:rsidRPr="005939A4" w:rsidRDefault="00076E5E" w:rsidP="00076E5E">
      <w:pPr>
        <w:tabs>
          <w:tab w:val="left" w:pos="3765"/>
        </w:tabs>
        <w:jc w:val="center"/>
        <w:rPr>
          <w:rFonts w:ascii="Arial" w:hAnsi="Arial" w:cs="Arial"/>
          <w:b/>
        </w:rPr>
      </w:pPr>
      <w:r w:rsidRPr="005939A4"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4457700</wp:posOffset>
            </wp:positionH>
            <wp:positionV relativeFrom="line">
              <wp:posOffset>-342900</wp:posOffset>
            </wp:positionV>
            <wp:extent cx="1485900" cy="1096645"/>
            <wp:effectExtent l="19050" t="0" r="0" b="0"/>
            <wp:wrapSquare wrapText="bothSides"/>
            <wp:docPr id="2" name="Afbeelding 2" descr="hum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9A4">
        <w:rPr>
          <w:rFonts w:ascii="Arial" w:hAnsi="Arial" w:cs="Arial"/>
          <w:b/>
          <w:noProof/>
        </w:rPr>
        <w:t>Opdracht</w:t>
      </w:r>
      <w:r w:rsidRPr="005939A4">
        <w:rPr>
          <w:rFonts w:ascii="Arial" w:hAnsi="Arial" w:cs="Arial"/>
          <w:b/>
        </w:rPr>
        <w:t xml:space="preserve"> 3 Een goed gesprek?</w:t>
      </w:r>
      <w:r w:rsidRPr="005939A4">
        <w:rPr>
          <w:rFonts w:ascii="Arial" w:hAnsi="Arial" w:cs="Arial"/>
          <w:b/>
          <w:noProof/>
        </w:rPr>
        <w:t xml:space="preserve"> </w:t>
      </w:r>
    </w:p>
    <w:p w:rsidR="00076E5E" w:rsidRPr="005939A4" w:rsidRDefault="00076E5E" w:rsidP="00076E5E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076E5E" w:rsidRPr="005939A4" w:rsidRDefault="00076E5E" w:rsidP="00076E5E">
      <w:pPr>
        <w:numPr>
          <w:ilvl w:val="0"/>
          <w:numId w:val="1"/>
        </w:numPr>
        <w:tabs>
          <w:tab w:val="left" w:pos="3765"/>
        </w:tabs>
        <w:rPr>
          <w:rFonts w:ascii="Arial" w:hAnsi="Arial" w:cs="Arial"/>
        </w:rPr>
      </w:pPr>
      <w:r w:rsidRPr="005939A4">
        <w:rPr>
          <w:rFonts w:ascii="Arial" w:hAnsi="Arial" w:cs="Arial"/>
        </w:rPr>
        <w:t xml:space="preserve">Wat hoort bij een </w:t>
      </w:r>
      <w:r w:rsidRPr="005939A4">
        <w:rPr>
          <w:rFonts w:ascii="Arial" w:hAnsi="Arial" w:cs="Arial"/>
          <w:b/>
        </w:rPr>
        <w:t>goed gesprek</w:t>
      </w:r>
      <w:r w:rsidRPr="005939A4">
        <w:rPr>
          <w:rFonts w:ascii="Arial" w:hAnsi="Arial" w:cs="Arial"/>
        </w:rPr>
        <w:t xml:space="preserve">, wat niet? 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 xml:space="preserve">      Vul in met kruisjes. 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173"/>
        <w:gridCol w:w="2481"/>
        <w:gridCol w:w="2408"/>
      </w:tblGrid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</w:rPr>
            </w:pPr>
            <w:r w:rsidRPr="005939A4">
              <w:rPr>
                <w:rFonts w:ascii="Arial" w:hAnsi="Arial" w:cs="Arial"/>
                <w:b/>
              </w:rPr>
              <w:t>Hoort bij een goed gesprek</w:t>
            </w: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</w:rPr>
            </w:pPr>
            <w:r w:rsidRPr="005939A4">
              <w:rPr>
                <w:rFonts w:ascii="Arial" w:hAnsi="Arial" w:cs="Arial"/>
                <w:b/>
              </w:rPr>
              <w:t xml:space="preserve">Hoor </w:t>
            </w:r>
            <w:r w:rsidRPr="005939A4">
              <w:rPr>
                <w:rFonts w:ascii="Arial" w:hAnsi="Arial" w:cs="Arial"/>
                <w:b/>
                <w:u w:val="single"/>
              </w:rPr>
              <w:t>niet</w:t>
            </w:r>
            <w:r w:rsidRPr="005939A4">
              <w:rPr>
                <w:rFonts w:ascii="Arial" w:hAnsi="Arial" w:cs="Arial"/>
                <w:b/>
              </w:rPr>
              <w:t xml:space="preserve"> bij een goed gesprek</w:t>
            </w: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Iemand aankijken als hij praat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 xml:space="preserve">Friemelen met je handen 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Rechtop zitten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Duidelijk spreken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 xml:space="preserve">De ander aankijken als jij praat 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Iemand onderbreken in zijn zin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Nette taal gebruiken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076E5E" w:rsidRPr="005939A4" w:rsidTr="00B70F03">
        <w:tc>
          <w:tcPr>
            <w:tcW w:w="4248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 w:rsidRPr="005939A4">
              <w:rPr>
                <w:rFonts w:ascii="Arial" w:hAnsi="Arial" w:cs="Arial"/>
              </w:rPr>
              <w:t>Luisteren als een ander spreekt</w:t>
            </w:r>
          </w:p>
        </w:tc>
        <w:tc>
          <w:tcPr>
            <w:tcW w:w="2520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076E5E" w:rsidRPr="005939A4" w:rsidRDefault="00076E5E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  <w:tr w:rsidR="005939A4" w:rsidRPr="005939A4" w:rsidTr="00B70F03">
        <w:tc>
          <w:tcPr>
            <w:tcW w:w="4248" w:type="dxa"/>
          </w:tcPr>
          <w:p w:rsidR="005939A4" w:rsidRPr="005939A4" w:rsidRDefault="005939A4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je mobiel bezig zijn</w:t>
            </w:r>
          </w:p>
        </w:tc>
        <w:tc>
          <w:tcPr>
            <w:tcW w:w="2520" w:type="dxa"/>
          </w:tcPr>
          <w:p w:rsidR="005939A4" w:rsidRPr="005939A4" w:rsidRDefault="005939A4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5939A4" w:rsidRPr="005939A4" w:rsidRDefault="005939A4" w:rsidP="00B70F03">
            <w:pPr>
              <w:tabs>
                <w:tab w:val="left" w:pos="3765"/>
              </w:tabs>
              <w:rPr>
                <w:rFonts w:ascii="Arial" w:hAnsi="Arial" w:cs="Arial"/>
              </w:rPr>
            </w:pPr>
          </w:p>
        </w:tc>
      </w:tr>
    </w:tbl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jc w:val="center"/>
        <w:rPr>
          <w:rFonts w:ascii="Arial" w:hAnsi="Arial" w:cs="Arial"/>
        </w:rPr>
      </w:pPr>
    </w:p>
    <w:p w:rsidR="00076E5E" w:rsidRPr="005939A4" w:rsidRDefault="00076E5E" w:rsidP="00076E5E">
      <w:pPr>
        <w:numPr>
          <w:ilvl w:val="0"/>
          <w:numId w:val="1"/>
        </w:numPr>
        <w:tabs>
          <w:tab w:val="left" w:pos="3765"/>
        </w:tabs>
        <w:rPr>
          <w:rFonts w:ascii="Arial" w:hAnsi="Arial" w:cs="Arial"/>
        </w:rPr>
      </w:pPr>
      <w:r w:rsidRPr="005939A4">
        <w:rPr>
          <w:rFonts w:ascii="Arial" w:hAnsi="Arial" w:cs="Arial"/>
        </w:rPr>
        <w:t>Tijdens een gesprek let je dus op een aantal dingen.</w:t>
      </w: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  <w:r w:rsidRPr="005939A4">
        <w:rPr>
          <w:rFonts w:ascii="Arial" w:hAnsi="Arial" w:cs="Arial"/>
        </w:rPr>
        <w:t xml:space="preserve">            Schrijf de GOEDE gesprekstechnieken uit de tabel nog eens hier beneden. </w:t>
      </w: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  <w:b/>
        </w:rPr>
      </w:pPr>
      <w:r w:rsidRPr="005939A4">
        <w:rPr>
          <w:rFonts w:ascii="Arial" w:hAnsi="Arial" w:cs="Arial"/>
          <w:b/>
        </w:rPr>
        <w:t>Dit hoort bij een goed gesprek:</w:t>
      </w: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Default="005939A4" w:rsidP="00076E5E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br/>
        <w:t>2.</w:t>
      </w:r>
      <w:r>
        <w:rPr>
          <w:rFonts w:ascii="Arial" w:hAnsi="Arial" w:cs="Arial"/>
        </w:rPr>
        <w:br/>
        <w:t>3.</w:t>
      </w:r>
      <w:r>
        <w:rPr>
          <w:rFonts w:ascii="Arial" w:hAnsi="Arial" w:cs="Arial"/>
        </w:rPr>
        <w:br/>
        <w:t>4.</w:t>
      </w:r>
      <w:r>
        <w:rPr>
          <w:rFonts w:ascii="Arial" w:hAnsi="Arial" w:cs="Arial"/>
        </w:rPr>
        <w:br/>
        <w:t>5.</w:t>
      </w:r>
      <w:r>
        <w:rPr>
          <w:rFonts w:ascii="Arial" w:hAnsi="Arial" w:cs="Arial"/>
        </w:rPr>
        <w:br/>
        <w:t>6.</w:t>
      </w:r>
    </w:p>
    <w:p w:rsidR="005939A4" w:rsidRPr="005939A4" w:rsidRDefault="005939A4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numPr>
          <w:ilvl w:val="0"/>
          <w:numId w:val="1"/>
        </w:numPr>
        <w:tabs>
          <w:tab w:val="left" w:pos="3765"/>
        </w:tabs>
        <w:rPr>
          <w:rFonts w:ascii="Arial" w:hAnsi="Arial" w:cs="Arial"/>
          <w:b/>
        </w:rPr>
      </w:pPr>
      <w:r w:rsidRPr="005939A4">
        <w:rPr>
          <w:rFonts w:ascii="Arial" w:hAnsi="Arial" w:cs="Arial"/>
          <w:b/>
        </w:rPr>
        <w:t>Wat denk jij in de volgende situaties?</w:t>
      </w: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</w:rPr>
      </w:pPr>
    </w:p>
    <w:p w:rsidR="00076E5E" w:rsidRPr="005939A4" w:rsidRDefault="00076E5E" w:rsidP="00076E5E">
      <w:pPr>
        <w:tabs>
          <w:tab w:val="left" w:pos="3765"/>
        </w:tabs>
        <w:rPr>
          <w:rFonts w:ascii="Arial" w:hAnsi="Arial" w:cs="Arial"/>
          <w:u w:val="single"/>
        </w:rPr>
      </w:pPr>
      <w:r w:rsidRPr="005939A4">
        <w:rPr>
          <w:rFonts w:ascii="Arial" w:hAnsi="Arial" w:cs="Arial"/>
          <w:u w:val="single"/>
        </w:rPr>
        <w:t>Voorbeeld:</w:t>
      </w:r>
    </w:p>
    <w:p w:rsidR="00076E5E" w:rsidRPr="005939A4" w:rsidRDefault="00076E5E" w:rsidP="00076E5E">
      <w:pPr>
        <w:numPr>
          <w:ilvl w:val="0"/>
          <w:numId w:val="2"/>
        </w:numPr>
        <w:tabs>
          <w:tab w:val="left" w:pos="3765"/>
        </w:tabs>
        <w:rPr>
          <w:rFonts w:ascii="Arial" w:hAnsi="Arial" w:cs="Arial"/>
        </w:rPr>
      </w:pPr>
      <w:r w:rsidRPr="005939A4">
        <w:rPr>
          <w:rFonts w:ascii="Arial" w:hAnsi="Arial" w:cs="Arial"/>
        </w:rPr>
        <w:t>Je collega onderbreekt je midden in een zin.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  <w:r w:rsidRPr="005939A4">
        <w:rPr>
          <w:rFonts w:ascii="Arial" w:hAnsi="Arial" w:cs="Arial"/>
        </w:rPr>
        <w:t xml:space="preserve">Ik denk: </w:t>
      </w:r>
      <w:r w:rsidRPr="005939A4">
        <w:rPr>
          <w:rFonts w:ascii="Arial" w:hAnsi="Arial" w:cs="Arial"/>
          <w:i/>
        </w:rPr>
        <w:t>‘ Wat vervelend, hij laat mij niet eens uitpraten. ‘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</w:p>
    <w:p w:rsidR="00076E5E" w:rsidRPr="005939A4" w:rsidRDefault="00076E5E" w:rsidP="00076E5E">
      <w:pPr>
        <w:numPr>
          <w:ilvl w:val="0"/>
          <w:numId w:val="2"/>
        </w:numPr>
        <w:tabs>
          <w:tab w:val="left" w:pos="3765"/>
        </w:tabs>
        <w:rPr>
          <w:rFonts w:ascii="Arial" w:hAnsi="Arial" w:cs="Arial"/>
          <w:i/>
        </w:rPr>
      </w:pPr>
      <w:r w:rsidRPr="005939A4">
        <w:rPr>
          <w:rFonts w:ascii="Arial" w:hAnsi="Arial" w:cs="Arial"/>
        </w:rPr>
        <w:t xml:space="preserve">Je loopt door de gang en ineens beginnen twee collega’s te lachen. </w:t>
      </w:r>
    </w:p>
    <w:p w:rsidR="00076E5E" w:rsidRDefault="00076E5E" w:rsidP="00076E5E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>Ik denk: _________________________________________________</w:t>
      </w:r>
    </w:p>
    <w:p w:rsidR="005939A4" w:rsidRDefault="005939A4" w:rsidP="00076E5E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</w:p>
    <w:p w:rsidR="005939A4" w:rsidRPr="005939A4" w:rsidRDefault="005939A4" w:rsidP="00076E5E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</w:p>
    <w:p w:rsidR="005939A4" w:rsidRDefault="005939A4" w:rsidP="00076E5E">
      <w:pPr>
        <w:tabs>
          <w:tab w:val="left" w:pos="3765"/>
        </w:tabs>
        <w:ind w:left="360"/>
        <w:rPr>
          <w:rFonts w:ascii="Arial" w:hAnsi="Arial" w:cs="Arial"/>
        </w:rPr>
      </w:pPr>
    </w:p>
    <w:p w:rsidR="005939A4" w:rsidRPr="005939A4" w:rsidRDefault="005939A4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  <w:bookmarkStart w:id="0" w:name="_GoBack"/>
      <w:bookmarkEnd w:id="0"/>
    </w:p>
    <w:p w:rsidR="00076E5E" w:rsidRPr="005939A4" w:rsidRDefault="00076E5E" w:rsidP="00076E5E">
      <w:pPr>
        <w:numPr>
          <w:ilvl w:val="0"/>
          <w:numId w:val="2"/>
        </w:numPr>
        <w:tabs>
          <w:tab w:val="left" w:pos="3765"/>
        </w:tabs>
        <w:rPr>
          <w:rFonts w:ascii="Arial" w:hAnsi="Arial" w:cs="Arial"/>
          <w:i/>
        </w:rPr>
      </w:pPr>
      <w:r w:rsidRPr="005939A4">
        <w:rPr>
          <w:rFonts w:ascii="Arial" w:hAnsi="Arial" w:cs="Arial"/>
        </w:rPr>
        <w:t>Je vertelt tijdens de koffiepauze een verhaal over een klant. Je collega kijkt jou niet aan maar speelt een koffielepeltje.</w:t>
      </w:r>
    </w:p>
    <w:p w:rsidR="005939A4" w:rsidRDefault="005939A4" w:rsidP="005939A4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Ik denk</w:t>
      </w:r>
    </w:p>
    <w:p w:rsidR="005939A4" w:rsidRDefault="005939A4" w:rsidP="005939A4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</w:p>
    <w:p w:rsidR="005939A4" w:rsidRDefault="005939A4" w:rsidP="005939A4">
      <w:pPr>
        <w:pBdr>
          <w:bottom w:val="single" w:sz="12" w:space="1" w:color="auto"/>
        </w:pBdr>
        <w:tabs>
          <w:tab w:val="left" w:pos="3765"/>
        </w:tabs>
        <w:ind w:left="360"/>
        <w:rPr>
          <w:rFonts w:ascii="Arial" w:hAnsi="Arial" w:cs="Arial"/>
        </w:rPr>
      </w:pPr>
    </w:p>
    <w:p w:rsidR="005939A4" w:rsidRPr="005939A4" w:rsidRDefault="005939A4" w:rsidP="00076E5E">
      <w:pPr>
        <w:tabs>
          <w:tab w:val="left" w:pos="3765"/>
        </w:tabs>
        <w:ind w:left="360"/>
        <w:rPr>
          <w:rFonts w:ascii="Arial" w:hAnsi="Arial" w:cs="Arial"/>
        </w:rPr>
      </w:pP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</w:p>
    <w:p w:rsidR="00076E5E" w:rsidRPr="005939A4" w:rsidRDefault="00076E5E" w:rsidP="00076E5E">
      <w:pPr>
        <w:numPr>
          <w:ilvl w:val="0"/>
          <w:numId w:val="2"/>
        </w:numPr>
        <w:tabs>
          <w:tab w:val="left" w:pos="3765"/>
        </w:tabs>
        <w:rPr>
          <w:rFonts w:ascii="Arial" w:hAnsi="Arial" w:cs="Arial"/>
          <w:i/>
        </w:rPr>
      </w:pPr>
      <w:r w:rsidRPr="005939A4">
        <w:rPr>
          <w:rFonts w:ascii="Arial" w:hAnsi="Arial" w:cs="Arial"/>
        </w:rPr>
        <w:t xml:space="preserve">Vóórdat de werkdag begint praat je even met een collega. Zij zit tijdens het gesprek nog even haar mobieltje te checken. 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>Ik denk: _________________________________________________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>________________________________________________________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  <w:i/>
        </w:rPr>
      </w:pPr>
    </w:p>
    <w:p w:rsidR="00076E5E" w:rsidRPr="005939A4" w:rsidRDefault="00076E5E" w:rsidP="00076E5E">
      <w:pPr>
        <w:numPr>
          <w:ilvl w:val="0"/>
          <w:numId w:val="2"/>
        </w:numPr>
        <w:tabs>
          <w:tab w:val="left" w:pos="3765"/>
        </w:tabs>
        <w:rPr>
          <w:rFonts w:ascii="Arial" w:hAnsi="Arial" w:cs="Arial"/>
          <w:i/>
        </w:rPr>
      </w:pPr>
      <w:r w:rsidRPr="005939A4">
        <w:rPr>
          <w:rFonts w:ascii="Arial" w:hAnsi="Arial" w:cs="Arial"/>
        </w:rPr>
        <w:t>Je hebt een gesprek met je mentor. Hij / zij zit onderuitgezakt op een stoel. Bovendien bladert je mentor steeds in een map.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>Ik denk: _________________________________________________</w:t>
      </w:r>
    </w:p>
    <w:p w:rsidR="00076E5E" w:rsidRPr="005939A4" w:rsidRDefault="00076E5E" w:rsidP="00076E5E">
      <w:pPr>
        <w:tabs>
          <w:tab w:val="left" w:pos="3765"/>
        </w:tabs>
        <w:ind w:left="360"/>
        <w:rPr>
          <w:rFonts w:ascii="Arial" w:hAnsi="Arial" w:cs="Arial"/>
        </w:rPr>
      </w:pPr>
      <w:r w:rsidRPr="005939A4">
        <w:rPr>
          <w:rFonts w:ascii="Arial" w:hAnsi="Arial" w:cs="Arial"/>
        </w:rPr>
        <w:t>________________________________________________________</w:t>
      </w:r>
    </w:p>
    <w:p w:rsidR="00E57A0A" w:rsidRPr="005939A4" w:rsidRDefault="00E57A0A">
      <w:pPr>
        <w:rPr>
          <w:rFonts w:ascii="Arial" w:hAnsi="Arial" w:cs="Arial"/>
        </w:rPr>
      </w:pPr>
    </w:p>
    <w:sectPr w:rsidR="00E57A0A" w:rsidRPr="005939A4" w:rsidSect="00E5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A4" w:rsidRDefault="00B078A4" w:rsidP="00076E5E">
      <w:r>
        <w:separator/>
      </w:r>
    </w:p>
  </w:endnote>
  <w:endnote w:type="continuationSeparator" w:id="0">
    <w:p w:rsidR="00B078A4" w:rsidRDefault="00B078A4" w:rsidP="0007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A4" w:rsidRDefault="00B078A4" w:rsidP="00076E5E">
      <w:r>
        <w:separator/>
      </w:r>
    </w:p>
  </w:footnote>
  <w:footnote w:type="continuationSeparator" w:id="0">
    <w:p w:rsidR="00B078A4" w:rsidRDefault="00B078A4" w:rsidP="0007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0A6"/>
    <w:multiLevelType w:val="hybridMultilevel"/>
    <w:tmpl w:val="2B104F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E33A4"/>
    <w:multiLevelType w:val="hybridMultilevel"/>
    <w:tmpl w:val="68201F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5E"/>
    <w:rsid w:val="0000218B"/>
    <w:rsid w:val="00076E5E"/>
    <w:rsid w:val="005939A4"/>
    <w:rsid w:val="00B078A4"/>
    <w:rsid w:val="00E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DCBB"/>
  <w15:docId w15:val="{AF41F2E7-E199-4947-8552-B26B2016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7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76E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6E5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76E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76E5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Buitenpost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12vimeaa</dc:creator>
  <cp:keywords/>
  <dc:description/>
  <cp:lastModifiedBy>Rentenaar, H.R.</cp:lastModifiedBy>
  <cp:revision>2</cp:revision>
  <dcterms:created xsi:type="dcterms:W3CDTF">2019-03-07T10:46:00Z</dcterms:created>
  <dcterms:modified xsi:type="dcterms:W3CDTF">2019-03-07T10:46:00Z</dcterms:modified>
</cp:coreProperties>
</file>